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11" w:rsidRDefault="00884E39" w:rsidP="003D6711">
      <w:pPr>
        <w:spacing w:before="48" w:after="360" w:line="240" w:lineRule="auto"/>
        <w:rPr>
          <w:rFonts w:ascii="Arial" w:eastAsia="Times New Roman" w:hAnsi="Arial" w:cs="Arial"/>
          <w:color w:val="0B0C0C"/>
          <w:lang w:eastAsia="en-AU"/>
        </w:rPr>
      </w:pPr>
      <w:r w:rsidRPr="003D6711">
        <w:rPr>
          <w:rFonts w:ascii="Arial" w:eastAsia="Times New Roman" w:hAnsi="Arial" w:cs="Arial"/>
          <w:noProof/>
          <w:color w:val="0B0C0C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5495925" cy="1104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925" w:rsidRPr="00E4042C" w:rsidRDefault="00643925" w:rsidP="00643925">
                            <w:pPr>
                              <w:pStyle w:val="Title"/>
                              <w:ind w:left="1440" w:firstLine="720"/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W</w:t>
                            </w:r>
                            <w:r w:rsidR="00477570" w:rsidRPr="00E4042C">
                              <w:rPr>
                                <w:u w:val="none"/>
                              </w:rPr>
                              <w:t>arragul</w:t>
                            </w:r>
                            <w:r w:rsidRPr="00E4042C">
                              <w:rPr>
                                <w:u w:val="none"/>
                              </w:rPr>
                              <w:t xml:space="preserve"> N</w:t>
                            </w:r>
                            <w:r w:rsidR="00477570" w:rsidRPr="00E4042C">
                              <w:rPr>
                                <w:u w:val="none"/>
                              </w:rPr>
                              <w:t>orth</w:t>
                            </w:r>
                            <w:r w:rsidRPr="00E4042C">
                              <w:rPr>
                                <w:u w:val="none"/>
                              </w:rPr>
                              <w:t xml:space="preserve"> P</w:t>
                            </w:r>
                            <w:r w:rsidR="00477570" w:rsidRPr="00E4042C">
                              <w:rPr>
                                <w:u w:val="none"/>
                              </w:rPr>
                              <w:t>rimary</w:t>
                            </w:r>
                            <w:r w:rsidRPr="00E4042C">
                              <w:rPr>
                                <w:u w:val="none"/>
                              </w:rPr>
                              <w:t xml:space="preserve"> S</w:t>
                            </w:r>
                            <w:r w:rsidR="00477570" w:rsidRPr="00E4042C">
                              <w:rPr>
                                <w:u w:val="none"/>
                              </w:rPr>
                              <w:t>chool</w:t>
                            </w:r>
                          </w:p>
                          <w:p w:rsidR="003D6711" w:rsidRPr="00643925" w:rsidRDefault="00477570" w:rsidP="006439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4392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CHILD SAFE </w:t>
                            </w:r>
                          </w:p>
                          <w:p w:rsidR="003D6711" w:rsidRPr="00643925" w:rsidRDefault="00477570" w:rsidP="006439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4392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STANDARDS OFFICER</w:t>
                            </w:r>
                          </w:p>
                          <w:p w:rsidR="00FF697E" w:rsidRPr="00643925" w:rsidRDefault="00FF697E" w:rsidP="006439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39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643925" w:rsidRPr="006439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25pt;width:432.75pt;height:87pt;z-index:-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BmIwIAAEcEAAAOAAAAZHJzL2Uyb0RvYy54bWysU9tuEzEQfUfiHyy/k70ooc0qm6qkBCGV&#10;gtTyAV6vN2the4ztZDd8PWNvGqKCeED4wfJ4xsdnzsysbkatyEE4L8HUtJjllAjDoZVmV9OvT9s3&#10;15T4wEzLFBhR06Pw9Gb9+tVqsJUooQfVCkcQxPhqsDXtQ7BVlnneC838DKww6OzAaRbQdLusdWxA&#10;dK2yMs/fZgO41jrgwnu8vZucdJ3wu07w8LnrvAhE1RS5hbS7tDdxz9YrVu0cs73kJxrsH1hoJg1+&#10;eoa6Y4GRvZO/QWnJHXjowoyDzqDrJBcpB8ymyF9k89gzK1IuKI63Z5n8/4PlD4cvjsi2pmVxRYlh&#10;Gov0JMZA3sFIyqjPYH2FYY8WA8OI11jnlKu398C/eWJg0zOzE7fOwdAL1iK/Ir7MLp5OOD6CNMMn&#10;aPEbtg+QgMbO6SgeykEQHet0PNcmUuF4uZgvF8tyQQlHX1Hk82Weqpex6vm5dT58EKBJPNTUYfET&#10;PDvc+xDpsOo5JP7mQcl2K5VKhts1G+XIgWGjbNNKGbwIU4YMNV0ukMjfIfK0/gShZcCOV1LX9Poc&#10;xKqo23vTpn4MTKrpjJSVOQkZtZtUDGMzngrTQHtESR1MnY2TiIce3A9KBuzqmvrve+YEJeqjwbIs&#10;i/k8jkEy5ourEg136WkuPcxwhKppoGQ6bkIanZi6gVssXyeTsLHOE5MTV+zWpPdpsuI4XNop6tf8&#10;r38CAAD//wMAUEsDBBQABgAIAAAAIQBGmRHW3gAAAAgBAAAPAAAAZHJzL2Rvd25yZXYueG1sTI/B&#10;TsMwEETvSPyDtUhcUOtAmhBCnAohgegNCoKrG2+TiHgdbDcNf89ygtuOZjT7plrPdhAT+tA7UnC5&#10;TEAgNc701Cp4e31YFCBC1GT04AgVfGOAdX16UunSuCO94LSNreASCqVW0MU4llKGpkOrw9KNSOzt&#10;nbc6svStNF4fudwO8ipJcml1T/yh0yPed9h8bg9WQbF6mj7CJn1+b/L9cBMvrqfHL6/U+dl8dwsi&#10;4hz/wvCLz+hQM9POHcgEMSjgIVHBYpVkINgu8oyPHefSNANZV/L/gPoHAAD//wMAUEsBAi0AFAAG&#10;AAgAAAAhALaDOJL+AAAA4QEAABMAAAAAAAAAAAAAAAAAAAAAAFtDb250ZW50X1R5cGVzXS54bWxQ&#10;SwECLQAUAAYACAAAACEAOP0h/9YAAACUAQAACwAAAAAAAAAAAAAAAAAvAQAAX3JlbHMvLnJlbHNQ&#10;SwECLQAUAAYACAAAACEA+EiAZiMCAABHBAAADgAAAAAAAAAAAAAAAAAuAgAAZHJzL2Uyb0RvYy54&#10;bWxQSwECLQAUAAYACAAAACEARpkR1t4AAAAIAQAADwAAAAAAAAAAAAAAAAB9BAAAZHJzL2Rvd25y&#10;ZXYueG1sUEsFBgAAAAAEAAQA8wAAAIgFAAAAAA==&#10;">
                <v:textbox>
                  <w:txbxContent>
                    <w:p w:rsidR="00643925" w:rsidRPr="00E4042C" w:rsidRDefault="00643925" w:rsidP="00643925">
                      <w:pPr>
                        <w:pStyle w:val="Title"/>
                        <w:ind w:left="1440" w:firstLine="720"/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W</w:t>
                      </w:r>
                      <w:r w:rsidR="00477570" w:rsidRPr="00E4042C">
                        <w:rPr>
                          <w:u w:val="none"/>
                        </w:rPr>
                        <w:t>arragul</w:t>
                      </w:r>
                      <w:r w:rsidRPr="00E4042C">
                        <w:rPr>
                          <w:u w:val="none"/>
                        </w:rPr>
                        <w:t xml:space="preserve"> N</w:t>
                      </w:r>
                      <w:r w:rsidR="00477570" w:rsidRPr="00E4042C">
                        <w:rPr>
                          <w:u w:val="none"/>
                        </w:rPr>
                        <w:t>orth</w:t>
                      </w:r>
                      <w:r w:rsidRPr="00E4042C">
                        <w:rPr>
                          <w:u w:val="none"/>
                        </w:rPr>
                        <w:t xml:space="preserve"> P</w:t>
                      </w:r>
                      <w:r w:rsidR="00477570" w:rsidRPr="00E4042C">
                        <w:rPr>
                          <w:u w:val="none"/>
                        </w:rPr>
                        <w:t>rimary</w:t>
                      </w:r>
                      <w:r w:rsidRPr="00E4042C">
                        <w:rPr>
                          <w:u w:val="none"/>
                        </w:rPr>
                        <w:t xml:space="preserve"> S</w:t>
                      </w:r>
                      <w:r w:rsidR="00477570" w:rsidRPr="00E4042C">
                        <w:rPr>
                          <w:u w:val="none"/>
                        </w:rPr>
                        <w:t>chool</w:t>
                      </w:r>
                    </w:p>
                    <w:p w:rsidR="003D6711" w:rsidRPr="00643925" w:rsidRDefault="00477570" w:rsidP="006439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4392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CHILD SAFE </w:t>
                      </w:r>
                    </w:p>
                    <w:p w:rsidR="003D6711" w:rsidRPr="00643925" w:rsidRDefault="00477570" w:rsidP="006439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4392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STANDARDS OFFICER</w:t>
                      </w:r>
                    </w:p>
                    <w:p w:rsidR="00FF697E" w:rsidRPr="00643925" w:rsidRDefault="00FF697E" w:rsidP="006439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39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643925" w:rsidRPr="006439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432F">
        <w:rPr>
          <w:noProof/>
          <w:lang w:eastAsia="en-AU"/>
        </w:rPr>
        <w:drawing>
          <wp:inline distT="0" distB="0" distL="0" distR="0" wp14:anchorId="5E710E2D" wp14:editId="3239CCE9">
            <wp:extent cx="1427321" cy="771525"/>
            <wp:effectExtent l="0" t="0" r="0" b="0"/>
            <wp:docPr id="5" name="Picture 5" descr="WNPS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WNPS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15" r="-1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80" cy="7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39" w:rsidRPr="00643925" w:rsidRDefault="00884E39" w:rsidP="00884E39">
      <w:pPr>
        <w:spacing w:before="48" w:after="0" w:line="240" w:lineRule="auto"/>
        <w:rPr>
          <w:rFonts w:ascii="Times New Roman" w:eastAsia="Times New Roman" w:hAnsi="Times New Roman" w:cs="Times New Roman"/>
          <w:b/>
          <w:color w:val="0B0C0C"/>
          <w:sz w:val="24"/>
          <w:szCs w:val="24"/>
          <w:u w:val="single"/>
          <w:lang w:eastAsia="en-AU"/>
        </w:rPr>
      </w:pPr>
      <w:r w:rsidRPr="00643925">
        <w:rPr>
          <w:rFonts w:ascii="Times New Roman" w:eastAsia="Times New Roman" w:hAnsi="Times New Roman" w:cs="Times New Roman"/>
          <w:b/>
          <w:color w:val="0B0C0C"/>
          <w:sz w:val="24"/>
          <w:szCs w:val="24"/>
          <w:u w:val="single"/>
          <w:lang w:eastAsia="en-AU"/>
        </w:rPr>
        <w:t>Rationale:</w:t>
      </w:r>
    </w:p>
    <w:p w:rsidR="002E7F9B" w:rsidRPr="00643925" w:rsidRDefault="0003073A" w:rsidP="002E7F9B">
      <w:pPr>
        <w:spacing w:before="48" w:after="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Warragul North Primary S</w:t>
      </w:r>
      <w:r w:rsidR="00B77E95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chool values the safety of all childre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n. To help meet its Child Safe obligations a Child Safe</w:t>
      </w:r>
      <w:r w:rsidR="00B77E95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Standards Officer will be appointed and will oversee the adherence and im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plementation of the Child Safe</w:t>
      </w:r>
      <w:r w:rsidR="00B77E95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Standards.</w:t>
      </w:r>
      <w:r w:rsidR="00B77E95" w:rsidRPr="00643925">
        <w:rPr>
          <w:rFonts w:ascii="Times New Roman" w:eastAsia="Times New Roman" w:hAnsi="Times New Roman" w:cs="Times New Roman"/>
          <w:i/>
          <w:color w:val="0B0C0C"/>
          <w:sz w:val="24"/>
          <w:szCs w:val="24"/>
          <w:lang w:eastAsia="en-AU"/>
        </w:rPr>
        <w:t xml:space="preserve"> </w:t>
      </w:r>
      <w:r w:rsidR="003D6711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A school lead</w:t>
      </w:r>
      <w:r w:rsidR="00884E39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er</w:t>
      </w:r>
      <w:r w:rsidR="003D6711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for child safe</w:t>
      </w:r>
      <w:r w:rsidR="00477570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standards</w:t>
      </w:r>
      <w:r w:rsidR="003D6711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should have sufficient status and authority, including leadership support and the ability to direct other staff (where appropriate), to undertake the role effectively.</w:t>
      </w:r>
    </w:p>
    <w:p w:rsidR="00884E39" w:rsidRPr="00643925" w:rsidRDefault="00884E39" w:rsidP="002E7F9B">
      <w:pPr>
        <w:spacing w:before="48" w:after="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b/>
          <w:color w:val="0B0C0C"/>
          <w:sz w:val="24"/>
          <w:szCs w:val="24"/>
          <w:u w:val="single"/>
          <w:lang w:eastAsia="en-AU"/>
        </w:rPr>
        <w:t>Aims:</w:t>
      </w:r>
    </w:p>
    <w:p w:rsidR="002E7F9B" w:rsidRPr="00643925" w:rsidRDefault="0003073A" w:rsidP="002E7F9B">
      <w:p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To ensure Warragul North P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rimary School meets Child Safe Standards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obligati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ons and requirements the Child Safe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Officer will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:</w:t>
      </w:r>
    </w:p>
    <w:p w:rsidR="003D6711" w:rsidRPr="00643925" w:rsidRDefault="0003073A" w:rsidP="003D6711">
      <w:pPr>
        <w:numPr>
          <w:ilvl w:val="0"/>
          <w:numId w:val="1"/>
        </w:numPr>
        <w:spacing w:before="48" w:after="120" w:line="240" w:lineRule="auto"/>
        <w:ind w:left="0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i/>
          <w:color w:val="0B0C0C"/>
          <w:sz w:val="24"/>
          <w:szCs w:val="24"/>
          <w:lang w:eastAsia="en-AU"/>
        </w:rPr>
        <w:t xml:space="preserve"> </w:t>
      </w:r>
      <w:r w:rsidR="003D6711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act as a source of support, advice and expertise to staff on matters of child safety</w:t>
      </w:r>
    </w:p>
    <w:p w:rsidR="003D6711" w:rsidRPr="00643925" w:rsidRDefault="003D6711" w:rsidP="003D6711">
      <w:pPr>
        <w:numPr>
          <w:ilvl w:val="0"/>
          <w:numId w:val="1"/>
        </w:numPr>
        <w:spacing w:before="48" w:after="120" w:line="240" w:lineRule="auto"/>
        <w:ind w:left="0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liaise with the principal to maintain the visibility of child safety</w:t>
      </w:r>
    </w:p>
    <w:p w:rsidR="00884E39" w:rsidRPr="00643925" w:rsidRDefault="003D6711" w:rsidP="00884E39">
      <w:pPr>
        <w:numPr>
          <w:ilvl w:val="0"/>
          <w:numId w:val="1"/>
        </w:numPr>
        <w:spacing w:before="48" w:after="120" w:line="240" w:lineRule="auto"/>
        <w:ind w:left="0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lead the development of the school’s child 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safe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culture,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including being a child safe 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champion and providing coordination in communicating, implementing, monitoring, enhancing and reporting on strategies to embed a culture of child safety</w:t>
      </w:r>
      <w:r w:rsidR="0003073A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throughout the school.</w:t>
      </w:r>
    </w:p>
    <w:p w:rsidR="00884E39" w:rsidRPr="00643925" w:rsidRDefault="00884E39" w:rsidP="00884E39">
      <w:pPr>
        <w:spacing w:before="48" w:after="120" w:line="240" w:lineRule="auto"/>
        <w:rPr>
          <w:rFonts w:ascii="Times New Roman" w:eastAsia="Times New Roman" w:hAnsi="Times New Roman" w:cs="Times New Roman"/>
          <w:b/>
          <w:color w:val="0B0C0C"/>
          <w:sz w:val="24"/>
          <w:szCs w:val="24"/>
          <w:u w:val="single"/>
          <w:lang w:eastAsia="en-AU"/>
        </w:rPr>
      </w:pPr>
      <w:r w:rsidRPr="00643925">
        <w:rPr>
          <w:rFonts w:ascii="Times New Roman" w:eastAsia="Times New Roman" w:hAnsi="Times New Roman" w:cs="Times New Roman"/>
          <w:b/>
          <w:color w:val="0B0C0C"/>
          <w:sz w:val="24"/>
          <w:szCs w:val="24"/>
          <w:u w:val="single"/>
          <w:lang w:eastAsia="en-AU"/>
        </w:rPr>
        <w:t>Implementation:</w:t>
      </w:r>
    </w:p>
    <w:p w:rsidR="00033313" w:rsidRPr="00643925" w:rsidRDefault="002E7F9B" w:rsidP="002E7F9B">
      <w:p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The Child Safe</w:t>
      </w:r>
      <w:r w:rsidR="00DD69E7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Standards Officer will be appointed</w:t>
      </w:r>
      <w:r w:rsidR="0003073A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from existing Warragul North Primary School</w:t>
      </w:r>
      <w:r w:rsidR="00DD69E7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</w:t>
      </w:r>
      <w:r w:rsidR="0003073A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staff members </w:t>
      </w:r>
      <w:r w:rsidR="00DD69E7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by the principal and undertake the role for a period of two years.</w:t>
      </w:r>
    </w:p>
    <w:p w:rsidR="00033313" w:rsidRPr="00643925" w:rsidRDefault="00033313" w:rsidP="002E7F9B">
      <w:p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The Child Safety Standards Officer will: </w:t>
      </w:r>
    </w:p>
    <w:p w:rsidR="0003073A" w:rsidRPr="00643925" w:rsidRDefault="0003073A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Oversee the schools adher</w:t>
      </w:r>
      <w:r w:rsidR="00282D8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nce to the Child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Safe Standards</w:t>
      </w:r>
      <w:r w:rsidR="00282D8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policy in conjunction with the principal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.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ensure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the school’s 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Child Safe Standards</w:t>
      </w:r>
      <w:r w:rsidR="002E7F9B" w:rsidRPr="00643925">
        <w:rPr>
          <w:rFonts w:ascii="Times New Roman" w:eastAsia="Times New Roman" w:hAnsi="Times New Roman" w:cs="Times New Roman"/>
          <w:i/>
          <w:color w:val="0B0C0C"/>
          <w:sz w:val="24"/>
          <w:szCs w:val="24"/>
          <w:lang w:eastAsia="en-AU"/>
        </w:rPr>
        <w:t xml:space="preserve"> </w:t>
      </w:r>
      <w:r w:rsidR="0003073A" w:rsidRPr="00643925">
        <w:rPr>
          <w:rFonts w:ascii="Times New Roman" w:eastAsia="Times New Roman" w:hAnsi="Times New Roman" w:cs="Times New Roman"/>
          <w:i/>
          <w:color w:val="0B0C0C"/>
          <w:sz w:val="24"/>
          <w:szCs w:val="24"/>
          <w:lang w:eastAsia="en-AU"/>
        </w:rPr>
        <w:t xml:space="preserve"> </w:t>
      </w:r>
      <w:r w:rsidR="0003073A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polic</w:t>
      </w:r>
      <w:r w:rsidR="0003073A" w:rsidRPr="00643925">
        <w:rPr>
          <w:rFonts w:ascii="Times New Roman" w:eastAsia="Times New Roman" w:hAnsi="Times New Roman" w:cs="Times New Roman"/>
          <w:i/>
          <w:color w:val="0B0C0C"/>
          <w:sz w:val="24"/>
          <w:szCs w:val="24"/>
          <w:lang w:eastAsia="en-AU"/>
        </w:rPr>
        <w:t>y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</w:t>
      </w:r>
      <w:r w:rsidR="0003073A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is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known and used appropriately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.</w:t>
      </w:r>
    </w:p>
    <w:p w:rsidR="003D6711" w:rsidRPr="00643925" w:rsidRDefault="00884E39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ensure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the school’s Child S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afe</w:t>
      </w:r>
      <w:r w:rsidR="003D6711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Code of Conduct </w:t>
      </w:r>
      <w:r w:rsidR="003D6711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policy is reviewed in the context of school self-evaluation undertaken as part of the school accountability framework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.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ensure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the 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Child Safe</w:t>
      </w:r>
      <w:r w:rsidR="00884E39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Code of Conduct policy 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is available publicly and parents are aware of the fact that referrals </w:t>
      </w:r>
      <w:r w:rsidR="00033313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a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bout suspected abuse or neglect may be made and the role of the school </w:t>
      </w:r>
      <w:r w:rsidR="00033313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referral process.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be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alert to the needs of children 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especially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those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with special educational needs.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encourage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among all staff a culture of listening to children and taking account of their wishes and feelings in any measures to protect them.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keeping their skills up to date with appropriate training carried out every two years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hav</w:t>
      </w:r>
      <w:r w:rsidR="00033313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a working knowledge of how the Department of Health and Human Services 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Victoria 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(DHHS) and Community Service Organisations conduct child protection case conference</w:t>
      </w:r>
      <w:r w:rsidR="00033313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s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</w:t>
      </w:r>
      <w:r w:rsidR="00033313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and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be able to attend and contribute to these effectively when required to do so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.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be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able to keep detailed, accurate, secure written records of concerns and referral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.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ensure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each member of staff has access to and understands the school’s </w:t>
      </w:r>
      <w:r w:rsidR="002E7F9B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Child Safe</w:t>
      </w:r>
      <w:r w:rsidR="00884E39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Code of Conduct policy 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and procedures, especially new and part time staff</w:t>
      </w:r>
      <w:r w:rsidR="00FF697E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.</w:t>
      </w:r>
    </w:p>
    <w:p w:rsidR="003D6711" w:rsidRPr="00643925" w:rsidRDefault="003D6711" w:rsidP="00033313">
      <w:pPr>
        <w:pStyle w:val="ListParagraph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make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sure staff are aware of training opportunities and the latest DHHS and DET policies and guidance.</w:t>
      </w:r>
    </w:p>
    <w:p w:rsidR="00477570" w:rsidRDefault="00477570" w:rsidP="00884E39">
      <w:pPr>
        <w:spacing w:before="48" w:after="120" w:line="240" w:lineRule="auto"/>
        <w:rPr>
          <w:rFonts w:ascii="Times New Roman" w:eastAsia="Times New Roman" w:hAnsi="Times New Roman" w:cs="Times New Roman"/>
          <w:b/>
          <w:color w:val="0B0C0C"/>
          <w:sz w:val="24"/>
          <w:szCs w:val="24"/>
          <w:u w:val="single"/>
          <w:lang w:eastAsia="en-AU"/>
        </w:rPr>
      </w:pPr>
    </w:p>
    <w:p w:rsidR="00884E39" w:rsidRDefault="00884E39" w:rsidP="00884E39">
      <w:pPr>
        <w:spacing w:before="48" w:after="120" w:line="240" w:lineRule="auto"/>
        <w:rPr>
          <w:rFonts w:ascii="Times New Roman" w:eastAsia="Times New Roman" w:hAnsi="Times New Roman" w:cs="Times New Roman"/>
          <w:b/>
          <w:color w:val="0B0C0C"/>
          <w:sz w:val="24"/>
          <w:szCs w:val="24"/>
          <w:u w:val="single"/>
          <w:lang w:eastAsia="en-AU"/>
        </w:rPr>
      </w:pPr>
      <w:r w:rsidRPr="00643925">
        <w:rPr>
          <w:rFonts w:ascii="Times New Roman" w:eastAsia="Times New Roman" w:hAnsi="Times New Roman" w:cs="Times New Roman"/>
          <w:b/>
          <w:color w:val="0B0C0C"/>
          <w:sz w:val="24"/>
          <w:szCs w:val="24"/>
          <w:u w:val="single"/>
          <w:lang w:eastAsia="en-AU"/>
        </w:rPr>
        <w:t>Evaluation:</w:t>
      </w:r>
    </w:p>
    <w:p w:rsidR="00884E39" w:rsidRDefault="00477570" w:rsidP="00884E39">
      <w:p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T</w:t>
      </w:r>
      <w:r w:rsidR="00DD69E7"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his policy will be reviewed annually</w:t>
      </w:r>
    </w:p>
    <w:p w:rsidR="00477570" w:rsidRPr="00643925" w:rsidRDefault="00477570" w:rsidP="00884E39">
      <w:pP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</w:p>
    <w:p w:rsidR="00A52282" w:rsidRPr="00643925" w:rsidRDefault="00A52282" w:rsidP="0047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This policy was ratified by School Council July 2018</w:t>
      </w:r>
    </w:p>
    <w:p w:rsidR="002E7F9B" w:rsidRPr="00643925" w:rsidRDefault="002E7F9B" w:rsidP="0047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This policy was amended by School </w:t>
      </w:r>
      <w:proofErr w:type="gramStart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Council  September</w:t>
      </w:r>
      <w:proofErr w:type="gramEnd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2018</w:t>
      </w:r>
    </w:p>
    <w:p w:rsidR="00C43460" w:rsidRPr="00643925" w:rsidRDefault="00FF697E" w:rsidP="0047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after="12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</w:pP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This policy was </w:t>
      </w:r>
      <w:r w:rsidR="00477570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reviewed and amended by S</w:t>
      </w:r>
      <w:bookmarkStart w:id="0" w:name="_GoBack"/>
      <w:bookmarkEnd w:id="0"/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chool Council </w:t>
      </w:r>
      <w:r w:rsidR="00477570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on 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>June</w:t>
      </w:r>
      <w:r w:rsidR="00477570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18th</w:t>
      </w:r>
      <w:r w:rsidRPr="00643925">
        <w:rPr>
          <w:rFonts w:ascii="Times New Roman" w:eastAsia="Times New Roman" w:hAnsi="Times New Roman" w:cs="Times New Roman"/>
          <w:color w:val="0B0C0C"/>
          <w:sz w:val="24"/>
          <w:szCs w:val="24"/>
          <w:lang w:eastAsia="en-AU"/>
        </w:rPr>
        <w:t xml:space="preserve"> 2019</w:t>
      </w:r>
    </w:p>
    <w:sectPr w:rsidR="00C43460" w:rsidRPr="00643925" w:rsidSect="00643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E7" w:rsidRDefault="00DD69E7" w:rsidP="00DD69E7">
      <w:pPr>
        <w:spacing w:after="0" w:line="240" w:lineRule="auto"/>
      </w:pPr>
      <w:r>
        <w:separator/>
      </w:r>
    </w:p>
  </w:endnote>
  <w:endnote w:type="continuationSeparator" w:id="0">
    <w:p w:rsidR="00DD69E7" w:rsidRDefault="00DD69E7" w:rsidP="00D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7" w:rsidRDefault="00DD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7" w:rsidRDefault="00DD6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7" w:rsidRDefault="00DD6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E7" w:rsidRDefault="00DD69E7" w:rsidP="00DD69E7">
      <w:pPr>
        <w:spacing w:after="0" w:line="240" w:lineRule="auto"/>
      </w:pPr>
      <w:r>
        <w:separator/>
      </w:r>
    </w:p>
  </w:footnote>
  <w:footnote w:type="continuationSeparator" w:id="0">
    <w:p w:rsidR="00DD69E7" w:rsidRDefault="00DD69E7" w:rsidP="00D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7" w:rsidRDefault="00DD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7" w:rsidRDefault="00DD6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7" w:rsidRDefault="00DD6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6AA"/>
    <w:multiLevelType w:val="hybridMultilevel"/>
    <w:tmpl w:val="AC441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6834"/>
    <w:multiLevelType w:val="multilevel"/>
    <w:tmpl w:val="C04E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A26BE4"/>
    <w:multiLevelType w:val="multilevel"/>
    <w:tmpl w:val="CE8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FA0460"/>
    <w:multiLevelType w:val="multilevel"/>
    <w:tmpl w:val="F0AC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7927B4"/>
    <w:multiLevelType w:val="hybridMultilevel"/>
    <w:tmpl w:val="C37E7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11"/>
    <w:rsid w:val="0003073A"/>
    <w:rsid w:val="00033313"/>
    <w:rsid w:val="00282D8B"/>
    <w:rsid w:val="002E7F9B"/>
    <w:rsid w:val="003D6711"/>
    <w:rsid w:val="00477570"/>
    <w:rsid w:val="005F069C"/>
    <w:rsid w:val="00643925"/>
    <w:rsid w:val="00772943"/>
    <w:rsid w:val="00884E39"/>
    <w:rsid w:val="00A52282"/>
    <w:rsid w:val="00B472CC"/>
    <w:rsid w:val="00B541BF"/>
    <w:rsid w:val="00B77E95"/>
    <w:rsid w:val="00C43460"/>
    <w:rsid w:val="00DD69E7"/>
    <w:rsid w:val="00DE6A18"/>
    <w:rsid w:val="00ED0ABB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F8FFDA"/>
  <w15:chartTrackingRefBased/>
  <w15:docId w15:val="{A43D69D2-C5AF-4500-A94C-8F4E5232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6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671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D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D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E7"/>
  </w:style>
  <w:style w:type="paragraph" w:styleId="Footer">
    <w:name w:val="footer"/>
    <w:basedOn w:val="Normal"/>
    <w:link w:val="FooterChar"/>
    <w:uiPriority w:val="99"/>
    <w:unhideWhenUsed/>
    <w:rsid w:val="00DD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E7"/>
  </w:style>
  <w:style w:type="paragraph" w:styleId="BalloonText">
    <w:name w:val="Balloon Text"/>
    <w:basedOn w:val="Normal"/>
    <w:link w:val="BalloonTextChar"/>
    <w:uiPriority w:val="99"/>
    <w:semiHidden/>
    <w:unhideWhenUsed/>
    <w:rsid w:val="00DD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43925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4392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Catherine A</dc:creator>
  <cp:keywords/>
  <dc:description/>
  <cp:lastModifiedBy>Taylor, Catherine A</cp:lastModifiedBy>
  <cp:revision>2</cp:revision>
  <cp:lastPrinted>2019-06-25T08:08:00Z</cp:lastPrinted>
  <dcterms:created xsi:type="dcterms:W3CDTF">2019-06-25T08:08:00Z</dcterms:created>
  <dcterms:modified xsi:type="dcterms:W3CDTF">2019-06-25T08:08:00Z</dcterms:modified>
</cp:coreProperties>
</file>